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518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3"/>
        <w:gridCol w:w="1761"/>
        <w:gridCol w:w="1140"/>
        <w:gridCol w:w="1530"/>
        <w:gridCol w:w="667"/>
        <w:gridCol w:w="2318"/>
        <w:gridCol w:w="1275"/>
        <w:gridCol w:w="1335"/>
        <w:gridCol w:w="1170"/>
        <w:gridCol w:w="1245"/>
        <w:gridCol w:w="810"/>
        <w:gridCol w:w="10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66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  <w:r>
              <w:rPr>
                <w:rFonts w:hint="eastAsia"/>
              </w:rPr>
              <w:t>附件2：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219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5189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80"/>
            </w:pPr>
            <w:r>
              <w:t>泛雅网络教学平台课程准入申请表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664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left="0" w:leftChars="0" w:firstLine="0" w:firstLineChars="0"/>
            </w:pPr>
            <w:r>
              <w:rPr>
                <w:rFonts w:hint="eastAsia"/>
              </w:rPr>
              <w:t>学院名称：    （盖章）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80"/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80"/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80"/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80"/>
            </w:pPr>
          </w:p>
        </w:tc>
        <w:tc>
          <w:tcPr>
            <w:tcW w:w="3750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80"/>
            </w:pPr>
            <w:r>
              <w:rPr>
                <w:rFonts w:hint="eastAsia"/>
              </w:rPr>
              <w:t>联系人：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80"/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8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9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left="0" w:leftChars="0" w:firstLine="0" w:firstLineChars="0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7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left="0" w:leftChars="0" w:firstLine="0" w:firstLineChars="0"/>
              <w:jc w:val="center"/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left="0" w:leftChars="0" w:firstLine="0" w:firstLineChars="0"/>
              <w:jc w:val="center"/>
            </w:pPr>
            <w:r>
              <w:rPr>
                <w:rFonts w:hint="eastAsia"/>
              </w:rPr>
              <w:t>课程负责人姓名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课程负责人</w:t>
            </w:r>
          </w:p>
          <w:p>
            <w:pPr>
              <w:ind w:left="0" w:leftChars="0" w:firstLine="0" w:firstLineChars="0"/>
              <w:jc w:val="center"/>
            </w:pPr>
            <w:r>
              <w:rPr>
                <w:rFonts w:hint="eastAsia"/>
              </w:rPr>
              <w:t>邮箱</w:t>
            </w:r>
          </w:p>
        </w:tc>
        <w:tc>
          <w:tcPr>
            <w:tcW w:w="298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80"/>
            </w:pPr>
            <w:r>
              <w:rPr>
                <w:rFonts w:hint="eastAsia"/>
              </w:rPr>
              <w:t>课程负责人手机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left="0" w:leftChars="0" w:firstLine="0" w:firstLineChars="0"/>
              <w:jc w:val="center"/>
            </w:pPr>
            <w:r>
              <w:rPr>
                <w:rFonts w:hint="eastAsia"/>
              </w:rPr>
              <w:t>团队主要成员</w:t>
            </w: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left="0" w:leftChars="0" w:firstLine="0" w:firstLineChars="0"/>
              <w:jc w:val="center"/>
            </w:pPr>
            <w:r>
              <w:rPr>
                <w:rFonts w:hint="eastAsia"/>
              </w:rPr>
              <w:t>课程代码</w:t>
            </w:r>
          </w:p>
        </w:tc>
        <w:tc>
          <w:tcPr>
            <w:tcW w:w="4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left="0" w:leftChars="0" w:firstLine="0" w:firstLineChars="0"/>
              <w:jc w:val="center"/>
            </w:pPr>
            <w:r>
              <w:rPr>
                <w:rFonts w:hint="eastAsia"/>
              </w:rPr>
              <w:t>课程类别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80"/>
            </w:pPr>
          </w:p>
        </w:tc>
        <w:tc>
          <w:tcPr>
            <w:tcW w:w="17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80"/>
            </w:pP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80"/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80"/>
            </w:pPr>
          </w:p>
        </w:tc>
        <w:tc>
          <w:tcPr>
            <w:tcW w:w="29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80"/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80"/>
            </w:pPr>
          </w:p>
        </w:tc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80"/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left="0" w:leftChars="0" w:firstLine="0" w:firstLineChars="0"/>
              <w:jc w:val="center"/>
            </w:pPr>
            <w:r>
              <w:rPr>
                <w:rFonts w:hint="eastAsia"/>
              </w:rPr>
              <w:t>通识教育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left="0" w:leftChars="0" w:firstLine="0" w:firstLineChars="0"/>
              <w:jc w:val="center"/>
            </w:pPr>
            <w:r>
              <w:rPr>
                <w:rFonts w:hint="eastAsia"/>
              </w:rPr>
              <w:t>学科基础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left="0" w:leftChars="0" w:firstLine="0" w:firstLineChars="0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left="0" w:leftChars="0" w:firstLine="0" w:firstLineChars="0"/>
              <w:jc w:val="center"/>
            </w:pPr>
            <w:r>
              <w:rPr>
                <w:rFonts w:hint="eastAsia"/>
              </w:rPr>
              <w:t>素质拓展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2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2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2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2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2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2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2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2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2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2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2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2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99" w:type="dxa"/>
            <w:gridSpan w:val="9"/>
            <w:tcBorders>
              <w:top w:val="single" w:color="000000" w:sz="4" w:space="0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  <w:r>
              <w:rPr>
                <w:rFonts w:hint="eastAsia"/>
              </w:rPr>
              <w:t>注：请在课程类别中作出选择，并用“√”标示；该表电子版请发送至吴约政务平台。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ind w:firstLine="480"/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393861"/>
    <w:rsid w:val="08393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